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0E4" w:rsidRDefault="0026254D">
      <w:r>
        <w:rPr>
          <w:noProof/>
        </w:rPr>
        <w:drawing>
          <wp:inline distT="0" distB="0" distL="0" distR="0" wp14:anchorId="64526411" wp14:editId="799B095B">
            <wp:extent cx="5943600" cy="2348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drawing>
          <wp:inline distT="0" distB="0" distL="0" distR="0" wp14:anchorId="27BA568B" wp14:editId="14C53406">
            <wp:extent cx="5943600" cy="371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drawing>
          <wp:inline distT="0" distB="0" distL="0" distR="0" wp14:anchorId="4DA14881" wp14:editId="3AC6CA04">
            <wp:extent cx="5943600" cy="1525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lastRenderedPageBreak/>
        <w:drawing>
          <wp:inline distT="0" distB="0" distL="0" distR="0" wp14:anchorId="1F6C6291" wp14:editId="7198B46D">
            <wp:extent cx="5943600" cy="5236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lastRenderedPageBreak/>
        <w:drawing>
          <wp:inline distT="0" distB="0" distL="0" distR="0" wp14:anchorId="5905D059" wp14:editId="49B59C3E">
            <wp:extent cx="5943600" cy="5986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lastRenderedPageBreak/>
        <w:drawing>
          <wp:inline distT="0" distB="0" distL="0" distR="0" wp14:anchorId="2DB90D3D" wp14:editId="2BA93D84">
            <wp:extent cx="5943600" cy="57842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lastRenderedPageBreak/>
        <w:drawing>
          <wp:inline distT="0" distB="0" distL="0" distR="0" wp14:anchorId="0A4D4B13" wp14:editId="7E98AAA1">
            <wp:extent cx="5943600" cy="33267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drawing>
          <wp:inline distT="0" distB="0" distL="0" distR="0" wp14:anchorId="2209AB6E" wp14:editId="62D87060">
            <wp:extent cx="5943600" cy="2928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54D" w:rsidRDefault="0026254D">
      <w:r>
        <w:rPr>
          <w:noProof/>
        </w:rPr>
        <w:lastRenderedPageBreak/>
        <w:drawing>
          <wp:inline distT="0" distB="0" distL="0" distR="0" wp14:anchorId="1540740D" wp14:editId="284F4925">
            <wp:extent cx="5943600" cy="42075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61" w:rsidRDefault="00461561"/>
    <w:p w:rsidR="00461561" w:rsidRDefault="00461561">
      <w:r>
        <w:rPr>
          <w:noProof/>
        </w:rPr>
        <w:drawing>
          <wp:inline distT="0" distB="0" distL="0" distR="0" wp14:anchorId="2928100D" wp14:editId="1E22191B">
            <wp:extent cx="5943600" cy="1729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1561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537F" w:rsidRDefault="0026537F" w:rsidP="0026254D">
      <w:pPr>
        <w:spacing w:after="0" w:line="240" w:lineRule="auto"/>
      </w:pPr>
      <w:r>
        <w:separator/>
      </w:r>
    </w:p>
  </w:endnote>
  <w:endnote w:type="continuationSeparator" w:id="0">
    <w:p w:rsidR="0026537F" w:rsidRDefault="0026537F" w:rsidP="00262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54D" w:rsidRDefault="002625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20"/>
      <w:gridCol w:w="3120"/>
      <w:gridCol w:w="3120"/>
    </w:tblGrid>
    <w:tr w:rsidR="0026254D" w:rsidTr="0026254D">
      <w:tblPrEx>
        <w:tblCellMar>
          <w:top w:w="0" w:type="dxa"/>
          <w:bottom w:w="0" w:type="dxa"/>
        </w:tblCellMar>
      </w:tblPrEx>
      <w:tc>
        <w:tcPr>
          <w:tcW w:w="3120" w:type="dxa"/>
        </w:tcPr>
        <w:p w:rsidR="0026254D" w:rsidRDefault="0026254D" w:rsidP="0026254D">
          <w:pPr>
            <w:pStyle w:val="Footer"/>
          </w:pPr>
          <w:r>
            <w:t>6/19/2020</w:t>
          </w:r>
        </w:p>
      </w:tc>
      <w:tc>
        <w:tcPr>
          <w:tcW w:w="3120" w:type="dxa"/>
        </w:tcPr>
        <w:p w:rsidR="0026254D" w:rsidRDefault="0026254D" w:rsidP="0026254D">
          <w:pPr>
            <w:pStyle w:val="Footer"/>
            <w:jc w:val="center"/>
          </w:pPr>
          <w:r>
            <w:t>AXP Internal</w:t>
          </w:r>
        </w:p>
      </w:tc>
      <w:tc>
        <w:tcPr>
          <w:tcW w:w="3120" w:type="dxa"/>
        </w:tcPr>
        <w:p w:rsidR="0026254D" w:rsidRDefault="0026254D" w:rsidP="0026254D">
          <w:pPr>
            <w:pStyle w:val="Footer"/>
            <w:jc w:val="right"/>
          </w:pPr>
          <w:r>
            <w:fldChar w:fldCharType="begin"/>
          </w:r>
          <w:r>
            <w:instrText xml:space="preserve"> PAGE PAGE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  <w:tr w:rsidR="0026254D" w:rsidTr="0026254D">
      <w:tblPrEx>
        <w:tblCellMar>
          <w:top w:w="0" w:type="dxa"/>
          <w:bottom w:w="0" w:type="dxa"/>
        </w:tblCellMar>
      </w:tblPrEx>
      <w:tc>
        <w:tcPr>
          <w:tcW w:w="3120" w:type="dxa"/>
        </w:tcPr>
        <w:p w:rsidR="0026254D" w:rsidRDefault="0026254D">
          <w:pPr>
            <w:pStyle w:val="Footer"/>
          </w:pPr>
        </w:p>
      </w:tc>
      <w:tc>
        <w:tcPr>
          <w:tcW w:w="3120" w:type="dxa"/>
        </w:tcPr>
        <w:p w:rsidR="0026254D" w:rsidRDefault="0026254D">
          <w:pPr>
            <w:pStyle w:val="Footer"/>
          </w:pPr>
        </w:p>
      </w:tc>
      <w:tc>
        <w:tcPr>
          <w:tcW w:w="3120" w:type="dxa"/>
        </w:tcPr>
        <w:p w:rsidR="0026254D" w:rsidRDefault="0026254D">
          <w:pPr>
            <w:pStyle w:val="Footer"/>
          </w:pPr>
        </w:p>
      </w:tc>
    </w:tr>
  </w:tbl>
  <w:p w:rsidR="0026254D" w:rsidRDefault="0026254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54D" w:rsidRDefault="002625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537F" w:rsidRDefault="0026537F" w:rsidP="0026254D">
      <w:pPr>
        <w:spacing w:after="0" w:line="240" w:lineRule="auto"/>
      </w:pPr>
      <w:r>
        <w:separator/>
      </w:r>
    </w:p>
  </w:footnote>
  <w:footnote w:type="continuationSeparator" w:id="0">
    <w:p w:rsidR="0026537F" w:rsidRDefault="0026537F" w:rsidP="002625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54D" w:rsidRDefault="002625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54D" w:rsidRDefault="0026254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6254D" w:rsidRDefault="0026254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54D"/>
    <w:rsid w:val="0026254D"/>
    <w:rsid w:val="0026537F"/>
    <w:rsid w:val="00461561"/>
    <w:rsid w:val="00A334D2"/>
    <w:rsid w:val="00B2075C"/>
    <w:rsid w:val="00F8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AF5E8"/>
  <w15:chartTrackingRefBased/>
  <w15:docId w15:val="{B1E047C3-EB46-430F-A8DA-D7CB43E1C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25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54D"/>
  </w:style>
  <w:style w:type="paragraph" w:styleId="Footer">
    <w:name w:val="footer"/>
    <w:basedOn w:val="Normal"/>
    <w:link w:val="FooterChar"/>
    <w:uiPriority w:val="99"/>
    <w:unhideWhenUsed/>
    <w:rsid w:val="002625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54D"/>
  </w:style>
  <w:style w:type="paragraph" w:styleId="BalloonText">
    <w:name w:val="Balloon Text"/>
    <w:basedOn w:val="Normal"/>
    <w:link w:val="BalloonTextChar"/>
    <w:uiPriority w:val="99"/>
    <w:semiHidden/>
    <w:unhideWhenUsed/>
    <w:rsid w:val="002625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54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2078</TotalTime>
  <Pages>6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Rao Kalidindi</dc:creator>
  <cp:keywords/>
  <dc:description/>
  <cp:lastModifiedBy>Venkata Rao Kalidindi</cp:lastModifiedBy>
  <cp:revision>1</cp:revision>
  <dcterms:created xsi:type="dcterms:W3CDTF">2020-06-19T17:11:00Z</dcterms:created>
  <dcterms:modified xsi:type="dcterms:W3CDTF">2020-06-21T03:49:00Z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XPAuthor">
    <vt:lpwstr>Venkata Rao Kalidindi</vt:lpwstr>
  </property>
  <property fmtid="{D5CDD505-2E9C-101B-9397-08002B2CF9AE}" pid="3" name="AXPDataClassification">
    <vt:lpwstr>AXP Internal</vt:lpwstr>
  </property>
  <property fmtid="{D5CDD505-2E9C-101B-9397-08002B2CF9AE}" pid="4" name="AXPDataClassificationForSearch">
    <vt:lpwstr>AXPInternal_UniqueSearchString</vt:lpwstr>
  </property>
</Properties>
</file>